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DF" w:rsidRDefault="00CF0358" w:rsidP="0074268E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Quantized Signature of </w:t>
      </w:r>
      <w:proofErr w:type="spellStart"/>
      <w:r w:rsidR="00A451B3">
        <w:rPr>
          <w:b/>
          <w:sz w:val="28"/>
        </w:rPr>
        <w:t>Majorana</w:t>
      </w:r>
      <w:proofErr w:type="spellEnd"/>
      <w:r w:rsidR="00A451B3">
        <w:rPr>
          <w:b/>
          <w:sz w:val="28"/>
        </w:rPr>
        <w:t xml:space="preserve"> Fermion</w:t>
      </w:r>
      <w:r w:rsidR="007B2DDF">
        <w:rPr>
          <w:b/>
          <w:sz w:val="28"/>
        </w:rPr>
        <w:t xml:space="preserve">: </w:t>
      </w:r>
    </w:p>
    <w:p w:rsidR="0074268E" w:rsidRPr="003A57A2" w:rsidRDefault="007B2DDF" w:rsidP="0074268E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center"/>
        <w:rPr>
          <w:b/>
          <w:sz w:val="28"/>
        </w:rPr>
      </w:pPr>
      <w:r>
        <w:rPr>
          <w:b/>
          <w:sz w:val="28"/>
        </w:rPr>
        <w:t>Particle being its own Anti-particle</w:t>
      </w:r>
      <w:bookmarkEnd w:id="0"/>
      <w:r w:rsidR="000B485D">
        <w:rPr>
          <w:b/>
          <w:sz w:val="28"/>
        </w:rPr>
        <w:t>*</w:t>
      </w:r>
    </w:p>
    <w:p w:rsidR="00F95A83" w:rsidRDefault="00F95A83" w:rsidP="003A57A2"/>
    <w:p w:rsidR="007B2DDF" w:rsidRDefault="003A57A2" w:rsidP="00E74205">
      <w:pPr>
        <w:jc w:val="center"/>
      </w:pPr>
      <w:r>
        <w:t>Kang L. Wang</w:t>
      </w:r>
    </w:p>
    <w:p w:rsidR="001C1AF5" w:rsidRDefault="001C1AF5" w:rsidP="00E74205">
      <w:pPr>
        <w:jc w:val="center"/>
      </w:pPr>
      <w:r>
        <w:t>Distinguished Professor and Raytheon Chair Professor</w:t>
      </w:r>
    </w:p>
    <w:p w:rsidR="00F95A83" w:rsidRDefault="00E74205" w:rsidP="00E74205">
      <w:pPr>
        <w:jc w:val="center"/>
      </w:pPr>
      <w:r>
        <w:t xml:space="preserve">Departments of </w:t>
      </w:r>
      <w:r w:rsidR="00F95A83">
        <w:t>ECE, MSE and Physics</w:t>
      </w:r>
    </w:p>
    <w:p w:rsidR="003A57A2" w:rsidRPr="005A79F9" w:rsidRDefault="003A57A2" w:rsidP="003A57A2">
      <w:pPr>
        <w:rPr>
          <w:b/>
        </w:rPr>
      </w:pPr>
      <w:r>
        <w:rPr>
          <w:i/>
        </w:rPr>
        <w:t xml:space="preserve">University of California, Los Angeles, CA 90095, USA, </w:t>
      </w:r>
      <w:hyperlink r:id="rId8" w:history="1">
        <w:r w:rsidR="00003654" w:rsidRPr="00F4720D">
          <w:rPr>
            <w:rStyle w:val="a6"/>
            <w:i/>
          </w:rPr>
          <w:t>wang@seas.ucla.edu</w:t>
        </w:r>
      </w:hyperlink>
      <w:r>
        <w:rPr>
          <w:i/>
        </w:rPr>
        <w:t>; P:</w:t>
      </w:r>
      <w:r w:rsidR="00964912">
        <w:rPr>
          <w:i/>
        </w:rPr>
        <w:t xml:space="preserve"> </w:t>
      </w:r>
      <w:r>
        <w:rPr>
          <w:i/>
        </w:rPr>
        <w:t>310-825-1609</w:t>
      </w:r>
    </w:p>
    <w:p w:rsidR="00F95A83" w:rsidRDefault="00F95A83" w:rsidP="0074268E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center"/>
        <w:rPr>
          <w:b/>
        </w:rPr>
      </w:pPr>
    </w:p>
    <w:p w:rsidR="00A148EF" w:rsidRDefault="003A57A2" w:rsidP="0074268E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center"/>
        <w:rPr>
          <w:b/>
        </w:rPr>
      </w:pPr>
      <w:r w:rsidRPr="00AF0CA4">
        <w:rPr>
          <w:b/>
        </w:rPr>
        <w:t>Abstract</w:t>
      </w:r>
    </w:p>
    <w:p w:rsidR="0047192A" w:rsidRDefault="0047192A" w:rsidP="0074268E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center"/>
        <w:rPr>
          <w:b/>
        </w:rPr>
      </w:pPr>
    </w:p>
    <w:p w:rsidR="0047192A" w:rsidRPr="00AF0CA4" w:rsidRDefault="0047192A" w:rsidP="0074268E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center"/>
        <w:rPr>
          <w:b/>
        </w:rPr>
        <w:sectPr w:rsidR="0047192A" w:rsidRPr="00AF0CA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01D4" w:rsidRPr="00C43476" w:rsidRDefault="00AC2EDA" w:rsidP="00A403CF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spacing w:line="259" w:lineRule="auto"/>
        <w:jc w:val="both"/>
        <w:rPr>
          <w:b/>
        </w:rPr>
      </w:pPr>
      <w:r>
        <w:t xml:space="preserve">In 1937, Ettore </w:t>
      </w:r>
      <w:proofErr w:type="spellStart"/>
      <w:r>
        <w:t>Majorana</w:t>
      </w:r>
      <w:proofErr w:type="spellEnd"/>
      <w:r>
        <w:t xml:space="preserve"> proposed a particle being its antiparticle. Since its inception, </w:t>
      </w:r>
      <w:proofErr w:type="spellStart"/>
      <w:r>
        <w:t>Majorana</w:t>
      </w:r>
      <w:proofErr w:type="spellEnd"/>
      <w:r>
        <w:t xml:space="preserve"> </w:t>
      </w:r>
      <w:r w:rsidR="00A403CF">
        <w:t xml:space="preserve">has been </w:t>
      </w:r>
      <w:r w:rsidR="007B2DDF">
        <w:t xml:space="preserve">under intensive pursuit </w:t>
      </w:r>
      <w:r w:rsidR="00660453">
        <w:t>both theoretically and in experiments</w:t>
      </w:r>
      <w:r w:rsidR="007B2DDF">
        <w:t xml:space="preserve">. </w:t>
      </w:r>
      <w:r w:rsidR="00660453">
        <w:t xml:space="preserve"> </w:t>
      </w:r>
      <w:r w:rsidR="007B2DDF">
        <w:t xml:space="preserve">Recent interest in robust topologically protected quantum computing </w:t>
      </w:r>
      <w:r w:rsidR="00A403CF">
        <w:t xml:space="preserve">has </w:t>
      </w:r>
      <w:r w:rsidR="007B2DDF">
        <w:t xml:space="preserve">accelerated the experimental quest of </w:t>
      </w:r>
      <w:proofErr w:type="spellStart"/>
      <w:r w:rsidR="007B2DDF">
        <w:t>Majorana</w:t>
      </w:r>
      <w:proofErr w:type="spellEnd"/>
      <w:r w:rsidR="007B2DDF">
        <w:t xml:space="preserve">. </w:t>
      </w:r>
      <w:r w:rsidR="00660453">
        <w:t xml:space="preserve"> </w:t>
      </w:r>
      <w:r w:rsidR="007B2DDF">
        <w:t xml:space="preserve">Among various proposals, </w:t>
      </w:r>
      <w:r w:rsidR="000C1B17">
        <w:t xml:space="preserve">I will discuss the scenario </w:t>
      </w:r>
      <w:r w:rsidR="007B2DDF">
        <w:t>when a topological insulator meets a superconductor</w:t>
      </w:r>
      <w:r w:rsidR="000C1B17">
        <w:t xml:space="preserve">.  This </w:t>
      </w:r>
      <w:r w:rsidR="007B2DDF">
        <w:t xml:space="preserve">system offers </w:t>
      </w:r>
      <w:r w:rsidR="000C1B17">
        <w:t>a</w:t>
      </w:r>
      <w:r w:rsidR="007B2DDF">
        <w:t xml:space="preserve"> possible host for </w:t>
      </w:r>
      <w:proofErr w:type="spellStart"/>
      <w:r w:rsidR="007B2DDF">
        <w:t>Majorana</w:t>
      </w:r>
      <w:proofErr w:type="spellEnd"/>
      <w:r w:rsidR="007B2DDF">
        <w:t>.  The talk</w:t>
      </w:r>
      <w:r w:rsidR="000C1B17">
        <w:t xml:space="preserve"> will begin from </w:t>
      </w:r>
      <w:r w:rsidR="007B2DDF">
        <w:t xml:space="preserve">the </w:t>
      </w:r>
      <w:r w:rsidR="000C1B17">
        <w:t>experimental</w:t>
      </w:r>
      <w:r w:rsidR="007B2DDF">
        <w:t xml:space="preserve"> effort of </w:t>
      </w:r>
      <w:r w:rsidR="00AF3598">
        <w:t xml:space="preserve">the quest of </w:t>
      </w:r>
      <w:proofErr w:type="spellStart"/>
      <w:r w:rsidR="00AF3598">
        <w:t>dissipationless</w:t>
      </w:r>
      <w:proofErr w:type="spellEnd"/>
      <w:r w:rsidR="00AF3598">
        <w:t xml:space="preserve"> transport</w:t>
      </w:r>
      <w:r w:rsidR="000C1B17">
        <w:t>:</w:t>
      </w:r>
      <w:r w:rsidR="00AF3598">
        <w:t xml:space="preserve"> quantum Hall without magnetic field, quantum spin Hall </w:t>
      </w:r>
      <w:r w:rsidR="00A403CF">
        <w:t>to</w:t>
      </w:r>
      <w:r w:rsidR="00AF3598">
        <w:t xml:space="preserve"> quantum anomalous Hall</w:t>
      </w:r>
      <w:r w:rsidR="00A403CF">
        <w:t xml:space="preserve"> (QAH).  The latter was enabled by a </w:t>
      </w:r>
      <w:proofErr w:type="gramStart"/>
      <w:r w:rsidR="00A403CF">
        <w:t>long term</w:t>
      </w:r>
      <w:proofErr w:type="gramEnd"/>
      <w:r w:rsidR="00A403CF">
        <w:t xml:space="preserve"> effort in </w:t>
      </w:r>
      <w:r w:rsidR="00AF3598">
        <w:t xml:space="preserve">the materials </w:t>
      </w:r>
      <w:r w:rsidR="00A403CF">
        <w:t>growth</w:t>
      </w:r>
      <w:r w:rsidR="00AF3598">
        <w:t xml:space="preserve"> </w:t>
      </w:r>
      <w:r w:rsidR="00A403CF">
        <w:t xml:space="preserve">of </w:t>
      </w:r>
      <w:r w:rsidR="000C1B17">
        <w:t xml:space="preserve">topological insulator - </w:t>
      </w:r>
      <w:r w:rsidR="00A403CF">
        <w:t>mag</w:t>
      </w:r>
      <w:r w:rsidR="00AF3598">
        <w:t xml:space="preserve">netic (Cr) doped </w:t>
      </w:r>
      <w:proofErr w:type="spellStart"/>
      <w:r w:rsidR="00AF3598">
        <w:t>BiSbTe</w:t>
      </w:r>
      <w:proofErr w:type="spellEnd"/>
      <w:r w:rsidR="00AF3598">
        <w:t xml:space="preserve"> to achieve reliably QAH.  Th</w:t>
      </w:r>
      <w:r>
        <w:t>e</w:t>
      </w:r>
      <w:r w:rsidR="00AF3598">
        <w:t xml:space="preserve"> </w:t>
      </w:r>
      <w:r>
        <w:t>recent work</w:t>
      </w:r>
      <w:r w:rsidR="00DA3CC9">
        <w:t xml:space="preserve"> of </w:t>
      </w:r>
      <w:r w:rsidR="00BD5F34">
        <w:t>t</w:t>
      </w:r>
      <w:r w:rsidR="00F95A83">
        <w:t xml:space="preserve">opological insulator (TI) has </w:t>
      </w:r>
      <w:r w:rsidR="00DA3CC9">
        <w:t xml:space="preserve">led to the recognition of the </w:t>
      </w:r>
      <w:proofErr w:type="gramStart"/>
      <w:r w:rsidR="00DA3CC9">
        <w:t>importance</w:t>
      </w:r>
      <w:proofErr w:type="gramEnd"/>
      <w:r w:rsidR="00DA3CC9">
        <w:t xml:space="preserve"> of topology phase in condensed matters</w:t>
      </w:r>
      <w:r w:rsidR="00212CB4">
        <w:t xml:space="preserve"> </w:t>
      </w:r>
      <w:r>
        <w:t>by</w:t>
      </w:r>
      <w:r w:rsidR="00212CB4">
        <w:t xml:space="preserve"> the </w:t>
      </w:r>
      <w:r w:rsidR="003171A8">
        <w:t>2016</w:t>
      </w:r>
      <w:r w:rsidR="00212CB4">
        <w:t xml:space="preserve"> Nobel Prize in Physics</w:t>
      </w:r>
      <w:r w:rsidR="00FD6257">
        <w:t>.</w:t>
      </w:r>
      <w:r w:rsidR="00DA3CC9">
        <w:t xml:space="preserve">  </w:t>
      </w:r>
      <w:r w:rsidR="00CF0358">
        <w:t>I will discuss the topological transition</w:t>
      </w:r>
      <w:r w:rsidR="00EE5AB6">
        <w:t>s</w:t>
      </w:r>
      <w:r w:rsidR="00CF0358">
        <w:t xml:space="preserve"> of </w:t>
      </w:r>
      <w:r w:rsidR="00935C7B">
        <w:t xml:space="preserve">Dirac </w:t>
      </w:r>
      <w:r>
        <w:t>electrons</w:t>
      </w:r>
      <w:r w:rsidR="007621B9">
        <w:t xml:space="preserve"> </w:t>
      </w:r>
      <w:r w:rsidR="00B0419E">
        <w:t>for</w:t>
      </w:r>
      <w:r w:rsidR="007621B9">
        <w:t xml:space="preserve"> TI</w:t>
      </w:r>
      <w:r w:rsidR="00AF3598">
        <w:t xml:space="preserve"> in QAH.  </w:t>
      </w:r>
      <w:r w:rsidR="004B5AA7">
        <w:t xml:space="preserve">When </w:t>
      </w:r>
      <w:r w:rsidR="00EE5AB6">
        <w:t xml:space="preserve">the </w:t>
      </w:r>
      <w:r w:rsidR="004B5AA7">
        <w:t>QAH edge states</w:t>
      </w:r>
      <w:r w:rsidR="00FD6257">
        <w:t xml:space="preserve"> interface </w:t>
      </w:r>
      <w:r w:rsidR="004B5AA7">
        <w:t xml:space="preserve">with a superconductor, </w:t>
      </w:r>
      <w:r w:rsidR="00EE5AB6">
        <w:t>t</w:t>
      </w:r>
      <w:r w:rsidR="00CF0358">
        <w:t xml:space="preserve">he </w:t>
      </w:r>
      <w:r w:rsidR="00A403CF">
        <w:t xml:space="preserve">Dirac electron </w:t>
      </w:r>
      <w:r w:rsidR="00CF0358">
        <w:t xml:space="preserve">space </w:t>
      </w:r>
      <w:proofErr w:type="gramStart"/>
      <w:r w:rsidR="00CF0358">
        <w:t>is transformed</w:t>
      </w:r>
      <w:proofErr w:type="gramEnd"/>
      <w:r w:rsidR="00CF0358">
        <w:t xml:space="preserve"> to the </w:t>
      </w:r>
      <w:proofErr w:type="spellStart"/>
      <w:r w:rsidR="00CF0358">
        <w:t>Nambu</w:t>
      </w:r>
      <w:proofErr w:type="spellEnd"/>
      <w:r w:rsidR="00CF0358">
        <w:t xml:space="preserve"> space</w:t>
      </w:r>
      <w:r>
        <w:t xml:space="preserve">, </w:t>
      </w:r>
      <w:r w:rsidR="00CF0358">
        <w:t xml:space="preserve">hosting </w:t>
      </w:r>
      <w:proofErr w:type="spellStart"/>
      <w:r w:rsidR="00CF0358">
        <w:t>Majorana</w:t>
      </w:r>
      <w:proofErr w:type="spellEnd"/>
      <w:r w:rsidR="00CF0358">
        <w:t xml:space="preserve"> fermion</w:t>
      </w:r>
      <w:r w:rsidR="00AF3598">
        <w:t>s</w:t>
      </w:r>
      <w:r w:rsidR="00EE5AB6">
        <w:t xml:space="preserve"> via pairing energy</w:t>
      </w:r>
      <w:r w:rsidR="004B5AA7">
        <w:t xml:space="preserve">.  </w:t>
      </w:r>
      <w:r w:rsidR="00D501D4" w:rsidRPr="00D501D4">
        <w:t xml:space="preserve">We </w:t>
      </w:r>
      <w:r w:rsidR="00EE5AB6">
        <w:t xml:space="preserve">will </w:t>
      </w:r>
      <w:r>
        <w:t>d</w:t>
      </w:r>
      <w:r w:rsidR="00A70577">
        <w:t>escribe our</w:t>
      </w:r>
      <w:r>
        <w:t xml:space="preserve"> </w:t>
      </w:r>
      <w:r w:rsidR="00CF0358">
        <w:t>experimental</w:t>
      </w:r>
      <w:r>
        <w:t xml:space="preserve"> effort</w:t>
      </w:r>
      <w:r w:rsidR="00A70577">
        <w:t>s</w:t>
      </w:r>
      <w:r>
        <w:t xml:space="preserve"> to s</w:t>
      </w:r>
      <w:r w:rsidR="00CF0358">
        <w:t>how the</w:t>
      </w:r>
      <w:r w:rsidR="00935C7B">
        <w:t xml:space="preserve"> </w:t>
      </w:r>
      <w:r>
        <w:t>convincing</w:t>
      </w:r>
      <w:r w:rsidR="00CF0358">
        <w:t xml:space="preserve"> </w:t>
      </w:r>
      <w:r w:rsidR="00935C7B">
        <w:t xml:space="preserve">evidence </w:t>
      </w:r>
      <w:r w:rsidR="00AF3598">
        <w:t xml:space="preserve">of quantized signature </w:t>
      </w:r>
      <w:r>
        <w:t>of</w:t>
      </w:r>
      <w:r w:rsidR="00D501D4" w:rsidRPr="00D501D4">
        <w:t xml:space="preserve"> the one-dimensional chiral </w:t>
      </w:r>
      <w:proofErr w:type="spellStart"/>
      <w:r w:rsidR="00D501D4" w:rsidRPr="00D501D4">
        <w:t>Majorana</w:t>
      </w:r>
      <w:proofErr w:type="spellEnd"/>
      <w:r w:rsidR="00D501D4" w:rsidRPr="00D501D4">
        <w:t xml:space="preserve"> fermion</w:t>
      </w:r>
      <w:r w:rsidR="00300F47">
        <w:t xml:space="preserve"> [1]</w:t>
      </w:r>
      <w:r w:rsidR="00D501D4" w:rsidRPr="00D501D4">
        <w:t xml:space="preserve">. </w:t>
      </w:r>
      <w:r w:rsidR="00AF3598">
        <w:t>A</w:t>
      </w:r>
      <w:r w:rsidR="00AF3598" w:rsidRPr="00D501D4">
        <w:t xml:space="preserve"> half-integer quantized conductance plateau (0.5 e</w:t>
      </w:r>
      <w:r w:rsidR="00AF3598" w:rsidRPr="00D501D4">
        <w:rPr>
          <w:vertAlign w:val="superscript"/>
        </w:rPr>
        <w:t>2</w:t>
      </w:r>
      <w:r w:rsidR="00AF3598" w:rsidRPr="00D501D4">
        <w:t>/h)</w:t>
      </w:r>
      <w:r w:rsidR="00AF3598">
        <w:t xml:space="preserve"> gives a firm</w:t>
      </w:r>
      <w:r w:rsidR="00AF3598" w:rsidRPr="00D501D4">
        <w:t xml:space="preserve"> signature of the </w:t>
      </w:r>
      <w:r w:rsidR="00A403CF">
        <w:t xml:space="preserve">elusive </w:t>
      </w:r>
      <w:proofErr w:type="spellStart"/>
      <w:r w:rsidR="00AF3598" w:rsidRPr="00D501D4">
        <w:t>Majorana</w:t>
      </w:r>
      <w:proofErr w:type="spellEnd"/>
      <w:r w:rsidR="00AF3598" w:rsidRPr="00D501D4">
        <w:t xml:space="preserve"> fermion </w:t>
      </w:r>
      <w:r w:rsidR="00AF3598">
        <w:t>for the first time</w:t>
      </w:r>
      <w:r w:rsidR="00A403CF">
        <w:t xml:space="preserve"> by scanning </w:t>
      </w:r>
      <w:r w:rsidR="00D501D4" w:rsidRPr="00D501D4">
        <w:t xml:space="preserve">topological phase transitions </w:t>
      </w:r>
      <w:r w:rsidR="000C1B17">
        <w:t>under</w:t>
      </w:r>
      <w:r w:rsidR="00D501D4" w:rsidRPr="00D501D4">
        <w:t xml:space="preserve"> the reversal of the magnetization.</w:t>
      </w:r>
      <w:r w:rsidR="00AF3598">
        <w:t xml:space="preserve">  This finding gives a new direction for new topological quantum computing.</w:t>
      </w:r>
      <w:r w:rsidR="00A403CF">
        <w:t xml:space="preserve"> </w:t>
      </w:r>
    </w:p>
    <w:p w:rsidR="00F95A83" w:rsidRDefault="00F95A83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</w:pPr>
    </w:p>
    <w:p w:rsidR="00A403CF" w:rsidRDefault="00A403CF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</w:pPr>
    </w:p>
    <w:p w:rsidR="00A403CF" w:rsidRDefault="00300F47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</w:pPr>
      <w:r>
        <w:t>[1]. Science, July 21, 2017</w:t>
      </w:r>
    </w:p>
    <w:p w:rsidR="00A403CF" w:rsidRDefault="000B485D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*The work was in part supported by DoE ERFC-SHINES, ARO MURI, FAME, CEGN and NSF</w:t>
      </w:r>
      <w:proofErr w:type="gramEnd"/>
      <w:r>
        <w:rPr>
          <w:color w:val="000000"/>
          <w:shd w:val="clear" w:color="auto" w:fill="FFFFFF"/>
        </w:rPr>
        <w:t>.</w:t>
      </w:r>
    </w:p>
    <w:p w:rsidR="00746B02" w:rsidRDefault="00746B02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  <w:rPr>
          <w:color w:val="000000"/>
          <w:shd w:val="clear" w:color="auto" w:fill="FFFFFF"/>
        </w:rPr>
      </w:pPr>
    </w:p>
    <w:p w:rsidR="00746B02" w:rsidRDefault="00746B02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  <w:rPr>
          <w:color w:val="000000"/>
          <w:shd w:val="clear" w:color="auto" w:fill="FFFFFF"/>
        </w:rPr>
      </w:pPr>
    </w:p>
    <w:p w:rsidR="00746B02" w:rsidRDefault="00746B02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  <w:rPr>
          <w:color w:val="000000"/>
          <w:shd w:val="clear" w:color="auto" w:fill="FFFFFF"/>
        </w:rPr>
      </w:pPr>
    </w:p>
    <w:p w:rsidR="00746B02" w:rsidRDefault="00746B02" w:rsidP="00A325E2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</w:pPr>
    </w:p>
    <w:p w:rsidR="00746B02" w:rsidRDefault="00746B02" w:rsidP="00F95A83">
      <w:pPr>
        <w:ind w:left="720" w:hanging="720"/>
        <w:jc w:val="both"/>
      </w:pPr>
    </w:p>
    <w:p w:rsidR="00746B02" w:rsidRDefault="00746B02" w:rsidP="00F95A83">
      <w:pPr>
        <w:ind w:left="720" w:hanging="720"/>
        <w:jc w:val="both"/>
      </w:pPr>
    </w:p>
    <w:p w:rsidR="00746B02" w:rsidRDefault="00746B02" w:rsidP="00F95A83">
      <w:pPr>
        <w:ind w:left="720" w:hanging="720"/>
        <w:jc w:val="both"/>
      </w:pPr>
      <w:r>
        <w:br w:type="column"/>
      </w:r>
    </w:p>
    <w:p w:rsidR="00F95A83" w:rsidRDefault="00F95A83" w:rsidP="00F95A83">
      <w:pPr>
        <w:ind w:left="720" w:hanging="720"/>
        <w:jc w:val="both"/>
      </w:pPr>
      <w:r>
        <w:t>A short biography:</w:t>
      </w:r>
      <w:r w:rsidRPr="00305ADC">
        <w:rPr>
          <w:noProof/>
        </w:rPr>
        <w:t xml:space="preserve"> </w:t>
      </w:r>
    </w:p>
    <w:p w:rsidR="00F95A83" w:rsidRDefault="00746B02" w:rsidP="00F95A83">
      <w:pPr>
        <w:jc w:val="both"/>
      </w:pPr>
      <w:r>
        <w:rPr>
          <w:b/>
          <w:caps/>
          <w:noProof/>
          <w:color w:val="333399"/>
          <w:lang w:eastAsia="zh-TW"/>
        </w:rPr>
        <w:drawing>
          <wp:anchor distT="0" distB="0" distL="114300" distR="114300" simplePos="0" relativeHeight="251659264" behindDoc="1" locked="0" layoutInCell="1" allowOverlap="1" wp14:anchorId="7BE61E0D" wp14:editId="461BD33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1790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021" y="21435"/>
                <wp:lineTo x="210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B2">
        <w:t xml:space="preserve">Dr. </w:t>
      </w:r>
      <w:r w:rsidR="00F95A83" w:rsidRPr="000F045F">
        <w:t xml:space="preserve">Kang L. Wang is currently Distinguished Professor and </w:t>
      </w:r>
      <w:r w:rsidR="001C1AF5">
        <w:t xml:space="preserve">the </w:t>
      </w:r>
      <w:r w:rsidR="00F95A83" w:rsidRPr="000F045F">
        <w:t>Raytheon Chair Professor in Phy</w:t>
      </w:r>
      <w:r w:rsidR="005257B2">
        <w:t>sical Science and Electronics in</w:t>
      </w:r>
      <w:r w:rsidR="00F95A83" w:rsidRPr="000F045F">
        <w:t xml:space="preserve"> the University of California, Los Angeles (UCLA). </w:t>
      </w:r>
      <w:r w:rsidR="00F95A83">
        <w:t xml:space="preserve">He </w:t>
      </w:r>
      <w:proofErr w:type="gramStart"/>
      <w:r w:rsidR="00F95A83">
        <w:t>is affiliated</w:t>
      </w:r>
      <w:proofErr w:type="gramEnd"/>
      <w:r w:rsidR="00F95A83">
        <w:t xml:space="preserve"> with</w:t>
      </w:r>
      <w:r w:rsidR="005257B2">
        <w:t xml:space="preserve"> the Departments of</w:t>
      </w:r>
      <w:r w:rsidR="00F95A83">
        <w:t xml:space="preserve"> ECE, MSE and Physics.  </w:t>
      </w:r>
      <w:r w:rsidR="00F95A83" w:rsidRPr="000F045F">
        <w:t xml:space="preserve">He received his BS degree from National Cheng Kung University (Taiwan) and his MS and PhD degrees from the Massachusetts Institute of Technology.  He is a </w:t>
      </w:r>
      <w:r w:rsidR="001766B1">
        <w:t xml:space="preserve">Member of Academia Sinica, </w:t>
      </w:r>
      <w:r w:rsidR="00F95A83" w:rsidRPr="000F045F">
        <w:t>Fellow of the I</w:t>
      </w:r>
      <w:r w:rsidR="00F95A83" w:rsidRPr="000F045F">
        <w:rPr>
          <w:rStyle w:val="highlightedsearchterm"/>
        </w:rPr>
        <w:t>EE</w:t>
      </w:r>
      <w:r w:rsidR="00F95A83" w:rsidRPr="000F045F">
        <w:t xml:space="preserve">E, and a member of the American Physical Society. </w:t>
      </w:r>
      <w:r w:rsidR="00F95A83">
        <w:t xml:space="preserve">He was a Guggenheim Fellow. </w:t>
      </w:r>
      <w:r w:rsidR="00F95A83" w:rsidRPr="000F045F">
        <w:t>He also serve</w:t>
      </w:r>
      <w:r w:rsidR="00F95A83">
        <w:t>d</w:t>
      </w:r>
      <w:r w:rsidR="00F95A83" w:rsidRPr="000F045F">
        <w:t xml:space="preserve"> as Editor-in-Chief of I</w:t>
      </w:r>
      <w:r w:rsidR="00F95A83" w:rsidRPr="000F045F">
        <w:rPr>
          <w:rStyle w:val="highlightedsearchterm"/>
        </w:rPr>
        <w:t>EE</w:t>
      </w:r>
      <w:r w:rsidR="00F95A83" w:rsidRPr="000F045F">
        <w:t xml:space="preserve">E TNANO, </w:t>
      </w:r>
      <w:r w:rsidR="00F95A83">
        <w:t>e</w:t>
      </w:r>
      <w:r w:rsidR="00F95A83" w:rsidRPr="000F045F">
        <w:t xml:space="preserve">ditor of </w:t>
      </w:r>
      <w:proofErr w:type="spellStart"/>
      <w:r w:rsidR="00F95A83" w:rsidRPr="000F045F">
        <w:t>Artech</w:t>
      </w:r>
      <w:proofErr w:type="spellEnd"/>
      <w:r w:rsidR="00F95A83" w:rsidRPr="000F045F">
        <w:t xml:space="preserve"> House</w:t>
      </w:r>
      <w:r w:rsidR="0040592B">
        <w:t>, Consulting E</w:t>
      </w:r>
      <w:r w:rsidR="00F95A83">
        <w:t xml:space="preserve">ditor for Spins, and Associate </w:t>
      </w:r>
      <w:r w:rsidR="0040592B">
        <w:t>E</w:t>
      </w:r>
      <w:r w:rsidR="00F95A83">
        <w:t>ditor for Science Advances</w:t>
      </w:r>
      <w:r w:rsidR="00F95A83" w:rsidRPr="000F045F">
        <w:t>. His research areas include n</w:t>
      </w:r>
      <w:r w:rsidR="00F95A83">
        <w:t xml:space="preserve">anoscale physics and materials; </w:t>
      </w:r>
      <w:r w:rsidR="00A403CF" w:rsidRPr="000F045F">
        <w:t>topological insulators</w:t>
      </w:r>
      <w:r w:rsidR="00A403CF">
        <w:t xml:space="preserve">; </w:t>
      </w:r>
      <w:r w:rsidR="00F95A83" w:rsidRPr="009774FE">
        <w:t>molecular beam epitaxy</w:t>
      </w:r>
      <w:r w:rsidR="00F95A83">
        <w:t>;</w:t>
      </w:r>
      <w:r w:rsidR="00F95A83" w:rsidRPr="000F045F">
        <w:t xml:space="preserve"> </w:t>
      </w:r>
      <w:proofErr w:type="spellStart"/>
      <w:r w:rsidR="00F95A83" w:rsidRPr="000F045F">
        <w:t>spintronics</w:t>
      </w:r>
      <w:proofErr w:type="spellEnd"/>
      <w:r w:rsidR="00F95A83" w:rsidRPr="000F045F">
        <w:t xml:space="preserve"> </w:t>
      </w:r>
      <w:r w:rsidR="00F95A83" w:rsidRPr="009774FE">
        <w:t>and low dissipation devices;</w:t>
      </w:r>
      <w:r w:rsidR="00F95A83">
        <w:t xml:space="preserve"> </w:t>
      </w:r>
      <w:proofErr w:type="spellStart"/>
      <w:r w:rsidR="00F95A83">
        <w:t>neurodynamics</w:t>
      </w:r>
      <w:proofErr w:type="spellEnd"/>
      <w:r w:rsidR="00F95A83">
        <w:t xml:space="preserve"> and </w:t>
      </w:r>
      <w:proofErr w:type="spellStart"/>
      <w:r w:rsidR="00F95A83">
        <w:t>neurotronics</w:t>
      </w:r>
      <w:proofErr w:type="spellEnd"/>
      <w:r w:rsidR="00F95A83" w:rsidRPr="000F045F">
        <w:t xml:space="preserve">. </w:t>
      </w:r>
    </w:p>
    <w:p w:rsidR="00F95A83" w:rsidRDefault="00F95A83" w:rsidP="00F95A83"/>
    <w:p w:rsidR="00F95A83" w:rsidRPr="00347519" w:rsidRDefault="00F95A83" w:rsidP="00F95A83">
      <w:r>
        <w:br/>
      </w:r>
    </w:p>
    <w:p w:rsidR="00F95A83" w:rsidRDefault="00F95A83" w:rsidP="00F95A83">
      <w:pPr>
        <w:pStyle w:val="Reference"/>
        <w:jc w:val="left"/>
      </w:pPr>
    </w:p>
    <w:p w:rsidR="00F95A83" w:rsidRDefault="00F95A83" w:rsidP="005869FC">
      <w:pPr>
        <w:tabs>
          <w:tab w:val="left" w:pos="270"/>
          <w:tab w:val="left" w:pos="630"/>
          <w:tab w:val="left" w:pos="990"/>
          <w:tab w:val="left" w:pos="4320"/>
          <w:tab w:val="left" w:pos="7200"/>
        </w:tabs>
        <w:jc w:val="both"/>
      </w:pPr>
    </w:p>
    <w:sectPr w:rsidR="00F95A83" w:rsidSect="00A148EF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1D" w:rsidRDefault="00D42D1D" w:rsidP="003A57A2">
      <w:r>
        <w:separator/>
      </w:r>
    </w:p>
  </w:endnote>
  <w:endnote w:type="continuationSeparator" w:id="0">
    <w:p w:rsidR="00D42D1D" w:rsidRDefault="00D42D1D" w:rsidP="003A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700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07" w:rsidRDefault="00920E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07" w:rsidRDefault="00920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1D" w:rsidRDefault="00D42D1D" w:rsidP="003A57A2">
      <w:r>
        <w:separator/>
      </w:r>
    </w:p>
  </w:footnote>
  <w:footnote w:type="continuationSeparator" w:id="0">
    <w:p w:rsidR="00D42D1D" w:rsidRDefault="00D42D1D" w:rsidP="003A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09A"/>
    <w:multiLevelType w:val="hybridMultilevel"/>
    <w:tmpl w:val="8AA0B748"/>
    <w:lvl w:ilvl="0" w:tplc="BD3C16C2">
      <w:start w:val="1"/>
      <w:numFmt w:val="decimal"/>
      <w:suff w:val="space"/>
      <w:lvlText w:val="%1."/>
      <w:lvlJc w:val="left"/>
      <w:pPr>
        <w:ind w:left="360" w:hanging="360"/>
      </w:pPr>
      <w:rPr>
        <w:rFonts w:ascii="Cambria" w:hAnsi="Cambria" w:cs="Cambri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3870"/>
        </w:tabs>
        <w:ind w:left="-38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150"/>
        </w:tabs>
        <w:ind w:left="-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430"/>
        </w:tabs>
        <w:ind w:left="-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710"/>
        </w:tabs>
        <w:ind w:left="-17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990"/>
        </w:tabs>
        <w:ind w:left="-9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270"/>
        </w:tabs>
        <w:ind w:left="-2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50"/>
        </w:tabs>
        <w:ind w:left="4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"/>
        </w:tabs>
        <w:ind w:left="1170" w:hanging="180"/>
      </w:pPr>
    </w:lvl>
  </w:abstractNum>
  <w:abstractNum w:abstractNumId="1" w15:restartNumberingAfterBreak="0">
    <w:nsid w:val="3E9231CE"/>
    <w:multiLevelType w:val="hybridMultilevel"/>
    <w:tmpl w:val="F5C6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2"/>
    <w:rsid w:val="00003654"/>
    <w:rsid w:val="00007928"/>
    <w:rsid w:val="00020351"/>
    <w:rsid w:val="0003107E"/>
    <w:rsid w:val="0004231B"/>
    <w:rsid w:val="00076D14"/>
    <w:rsid w:val="000805AF"/>
    <w:rsid w:val="000A28F5"/>
    <w:rsid w:val="000B23E9"/>
    <w:rsid w:val="000B485D"/>
    <w:rsid w:val="000C00F0"/>
    <w:rsid w:val="000C1B17"/>
    <w:rsid w:val="000E21D2"/>
    <w:rsid w:val="000E3413"/>
    <w:rsid w:val="000E43F7"/>
    <w:rsid w:val="000F569D"/>
    <w:rsid w:val="001459BD"/>
    <w:rsid w:val="001766B1"/>
    <w:rsid w:val="00183FF6"/>
    <w:rsid w:val="001C1AF5"/>
    <w:rsid w:val="001E4ADD"/>
    <w:rsid w:val="00212CB4"/>
    <w:rsid w:val="00223434"/>
    <w:rsid w:val="00267809"/>
    <w:rsid w:val="002D07B6"/>
    <w:rsid w:val="00300F47"/>
    <w:rsid w:val="00316B72"/>
    <w:rsid w:val="003171A8"/>
    <w:rsid w:val="00335589"/>
    <w:rsid w:val="00341635"/>
    <w:rsid w:val="003470DB"/>
    <w:rsid w:val="00357683"/>
    <w:rsid w:val="003765C6"/>
    <w:rsid w:val="0037746B"/>
    <w:rsid w:val="0037759A"/>
    <w:rsid w:val="00380249"/>
    <w:rsid w:val="00387795"/>
    <w:rsid w:val="003A57A2"/>
    <w:rsid w:val="003E32EE"/>
    <w:rsid w:val="0040592B"/>
    <w:rsid w:val="00416E27"/>
    <w:rsid w:val="00422B0E"/>
    <w:rsid w:val="004272A5"/>
    <w:rsid w:val="00431E01"/>
    <w:rsid w:val="004375D0"/>
    <w:rsid w:val="004623DA"/>
    <w:rsid w:val="0047192A"/>
    <w:rsid w:val="004B5AA7"/>
    <w:rsid w:val="004F1B92"/>
    <w:rsid w:val="005257B2"/>
    <w:rsid w:val="00543F9A"/>
    <w:rsid w:val="00553C29"/>
    <w:rsid w:val="00561016"/>
    <w:rsid w:val="005624C4"/>
    <w:rsid w:val="005869FC"/>
    <w:rsid w:val="005E7AF0"/>
    <w:rsid w:val="00616918"/>
    <w:rsid w:val="00621A8B"/>
    <w:rsid w:val="00660453"/>
    <w:rsid w:val="006B3F54"/>
    <w:rsid w:val="0074268E"/>
    <w:rsid w:val="00746B02"/>
    <w:rsid w:val="007621B9"/>
    <w:rsid w:val="00774C66"/>
    <w:rsid w:val="00776996"/>
    <w:rsid w:val="007B2DDF"/>
    <w:rsid w:val="007C2986"/>
    <w:rsid w:val="007F7C3F"/>
    <w:rsid w:val="00805880"/>
    <w:rsid w:val="008D0971"/>
    <w:rsid w:val="00920E07"/>
    <w:rsid w:val="00921FB9"/>
    <w:rsid w:val="00924D25"/>
    <w:rsid w:val="00927866"/>
    <w:rsid w:val="0093369C"/>
    <w:rsid w:val="00935C7B"/>
    <w:rsid w:val="00964912"/>
    <w:rsid w:val="00987133"/>
    <w:rsid w:val="009913F8"/>
    <w:rsid w:val="009A695A"/>
    <w:rsid w:val="00A05895"/>
    <w:rsid w:val="00A148EF"/>
    <w:rsid w:val="00A20619"/>
    <w:rsid w:val="00A325E2"/>
    <w:rsid w:val="00A403CF"/>
    <w:rsid w:val="00A451B3"/>
    <w:rsid w:val="00A70577"/>
    <w:rsid w:val="00A83E1D"/>
    <w:rsid w:val="00A8469E"/>
    <w:rsid w:val="00AC2EDA"/>
    <w:rsid w:val="00AE0F0B"/>
    <w:rsid w:val="00AF0CA4"/>
    <w:rsid w:val="00AF3598"/>
    <w:rsid w:val="00B0419E"/>
    <w:rsid w:val="00B0678E"/>
    <w:rsid w:val="00B45DBD"/>
    <w:rsid w:val="00B73A52"/>
    <w:rsid w:val="00B87E73"/>
    <w:rsid w:val="00BD5F34"/>
    <w:rsid w:val="00BE06D3"/>
    <w:rsid w:val="00BF1065"/>
    <w:rsid w:val="00C038FF"/>
    <w:rsid w:val="00C36449"/>
    <w:rsid w:val="00C55638"/>
    <w:rsid w:val="00C650C0"/>
    <w:rsid w:val="00C670E3"/>
    <w:rsid w:val="00CD070B"/>
    <w:rsid w:val="00CF0358"/>
    <w:rsid w:val="00D10593"/>
    <w:rsid w:val="00D42D1D"/>
    <w:rsid w:val="00D501D4"/>
    <w:rsid w:val="00D861EA"/>
    <w:rsid w:val="00DA3CC9"/>
    <w:rsid w:val="00DA724D"/>
    <w:rsid w:val="00DD3F37"/>
    <w:rsid w:val="00DE51A0"/>
    <w:rsid w:val="00DE7AEB"/>
    <w:rsid w:val="00DF3A41"/>
    <w:rsid w:val="00E15E22"/>
    <w:rsid w:val="00E344D2"/>
    <w:rsid w:val="00E42120"/>
    <w:rsid w:val="00E437E5"/>
    <w:rsid w:val="00E72E53"/>
    <w:rsid w:val="00E74205"/>
    <w:rsid w:val="00E8043F"/>
    <w:rsid w:val="00EA3D46"/>
    <w:rsid w:val="00EC5046"/>
    <w:rsid w:val="00EE5AB6"/>
    <w:rsid w:val="00F415E0"/>
    <w:rsid w:val="00F50D73"/>
    <w:rsid w:val="00F66AC7"/>
    <w:rsid w:val="00F925C3"/>
    <w:rsid w:val="00F95A83"/>
    <w:rsid w:val="00FC2D55"/>
    <w:rsid w:val="00FC4511"/>
    <w:rsid w:val="00FD6257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641B4E-51F2-4AFF-BCF3-B3BD1974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E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3F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1635"/>
    <w:rPr>
      <w:rFonts w:ascii="Lucida Grande" w:hAnsi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1635"/>
    <w:rPr>
      <w:rFonts w:ascii="Lucida Grande" w:eastAsia="SimSun" w:hAnsi="Lucida Grande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A57A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57A2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3A57A2"/>
    <w:rPr>
      <w:rFonts w:ascii="Times New Roman" w:eastAsia="SimSu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57A2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3A57A2"/>
    <w:rPr>
      <w:rFonts w:ascii="Times New Roman" w:eastAsia="SimSun" w:hAnsi="Times New Roman" w:cs="Times New Roman"/>
      <w:sz w:val="24"/>
      <w:szCs w:val="24"/>
    </w:rPr>
  </w:style>
  <w:style w:type="paragraph" w:styleId="ab">
    <w:name w:val="endnote text"/>
    <w:basedOn w:val="a"/>
    <w:link w:val="ac"/>
    <w:unhideWhenUsed/>
    <w:rsid w:val="00A148EF"/>
    <w:rPr>
      <w:sz w:val="20"/>
      <w:szCs w:val="20"/>
    </w:rPr>
  </w:style>
  <w:style w:type="character" w:customStyle="1" w:styleId="ac">
    <w:name w:val="章節附註文字 字元"/>
    <w:basedOn w:val="a0"/>
    <w:link w:val="ab"/>
    <w:rsid w:val="00A148EF"/>
    <w:rPr>
      <w:rFonts w:ascii="Times New Roman" w:eastAsia="SimSun" w:hAnsi="Times New Roman" w:cs="Times New Roman"/>
      <w:sz w:val="20"/>
      <w:szCs w:val="20"/>
    </w:rPr>
  </w:style>
  <w:style w:type="character" w:styleId="ad">
    <w:name w:val="endnote reference"/>
    <w:basedOn w:val="a0"/>
    <w:unhideWhenUsed/>
    <w:rsid w:val="00A148EF"/>
    <w:rPr>
      <w:vertAlign w:val="superscript"/>
    </w:rPr>
  </w:style>
  <w:style w:type="paragraph" w:customStyle="1" w:styleId="Reference">
    <w:name w:val="Reference"/>
    <w:basedOn w:val="a"/>
    <w:rsid w:val="00F95A83"/>
    <w:pPr>
      <w:ind w:left="274" w:hanging="274"/>
      <w:jc w:val="both"/>
    </w:pPr>
    <w:rPr>
      <w:rFonts w:eastAsia="Times New Roman"/>
      <w:sz w:val="18"/>
      <w:szCs w:val="20"/>
    </w:rPr>
  </w:style>
  <w:style w:type="character" w:customStyle="1" w:styleId="highlightedsearchterm">
    <w:name w:val="highlightedsearchterm"/>
    <w:basedOn w:val="a0"/>
    <w:rsid w:val="00F9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@seas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EBB0-AE09-4010-A5CA-1942E09B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Torres Jr.</dc:creator>
  <cp:lastModifiedBy>洪敏玲</cp:lastModifiedBy>
  <cp:revision>2</cp:revision>
  <cp:lastPrinted>2017-03-29T06:26:00Z</cp:lastPrinted>
  <dcterms:created xsi:type="dcterms:W3CDTF">2017-08-16T00:20:00Z</dcterms:created>
  <dcterms:modified xsi:type="dcterms:W3CDTF">2017-08-16T00:20:00Z</dcterms:modified>
</cp:coreProperties>
</file>